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735B" w14:textId="132D95D6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73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№61 «Тропинка» городского округа «город Якутск»</w:t>
      </w:r>
    </w:p>
    <w:p w14:paraId="56D9FBF2" w14:textId="03A35E84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6D9B23" w14:textId="60E5557F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0DC36D" w14:textId="000F01B8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C1B081" w14:textId="539D3BB3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082CA6" w14:textId="1EA5C85B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03FBB0" w14:textId="08DB645C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A5D398" w14:textId="6BB35492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C04386" w14:textId="3FEB4778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0218DA0" w14:textId="62431475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74A478" w14:textId="0FD672E1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01C8B4" w14:textId="2C7D6640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C87C51" w14:textId="71DEA063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4BBED68" w14:textId="388F5093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12EE2B" w14:textId="0A47CE80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FC9C71C" w14:textId="7AE8695D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1F2014" w14:textId="77777777" w:rsid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1002FA" w14:textId="77777777" w:rsidR="00EF373D" w:rsidRP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4D7077" w14:textId="77777777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AD9F1" w14:textId="031427F4" w:rsidR="007D6CE3" w:rsidRPr="007D6CE3" w:rsidRDefault="007D6CE3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E3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66C7DC1F" w14:textId="3C4F178C" w:rsidR="007D6CE3" w:rsidRDefault="007D6CE3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E3">
        <w:rPr>
          <w:rFonts w:ascii="Times New Roman" w:hAnsi="Times New Roman" w:cs="Times New Roman"/>
          <w:b/>
          <w:bCs/>
          <w:sz w:val="28"/>
          <w:szCs w:val="28"/>
        </w:rPr>
        <w:t>«Психологическая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7D6CE3">
        <w:rPr>
          <w:rFonts w:ascii="Times New Roman" w:hAnsi="Times New Roman" w:cs="Times New Roman"/>
          <w:b/>
          <w:bCs/>
          <w:sz w:val="28"/>
          <w:szCs w:val="28"/>
        </w:rPr>
        <w:t>отовность ребёнка к школе»</w:t>
      </w:r>
    </w:p>
    <w:p w14:paraId="414730E6" w14:textId="632BB5A1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3C5AB" w14:textId="23230558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0BABE" w14:textId="7858C038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32332" w14:textId="61FA22EF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B08B5" w14:textId="2C29F873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D0E72" w14:textId="18900DDF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0F169" w14:textId="2CEA3B56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D38D8" w14:textId="77AA6ED0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A122E" w14:textId="604848D9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F9A60" w14:textId="621E6C84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5E835" w14:textId="77777777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44BD5" w14:textId="77777777" w:rsidR="00EF373D" w:rsidRDefault="00EF373D" w:rsidP="00EF373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FEDF66E" w14:textId="4EC83679" w:rsidR="00EF373D" w:rsidRDefault="00EF373D" w:rsidP="00EF373D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04DC">
        <w:rPr>
          <w:rFonts w:ascii="Times New Roman" w:hAnsi="Times New Roman" w:cs="Times New Roman"/>
          <w:sz w:val="28"/>
          <w:szCs w:val="28"/>
        </w:rPr>
        <w:t>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13D8D0" w14:textId="77777777" w:rsidR="00EF373D" w:rsidRPr="00C504DC" w:rsidRDefault="00EF373D" w:rsidP="00EF373D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7F719154" w14:textId="77777777" w:rsidR="00EF373D" w:rsidRPr="007D6CE3" w:rsidRDefault="00EF373D" w:rsidP="00EF373D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Прокопьева Марина Гаврильевна</w:t>
      </w:r>
    </w:p>
    <w:p w14:paraId="25AD0F2B" w14:textId="631A1471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F0F0F" w14:textId="2C9E91CE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C606E" w14:textId="3F1C3893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3265C" w14:textId="4BD371C9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1081C" w14:textId="4D60D6B7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9FB55" w14:textId="5ACB9EFB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ED860" w14:textId="78DFC8DE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2E196" w14:textId="77777777" w:rsidR="00EF373D" w:rsidRDefault="00EF373D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D99D9" w14:textId="50553140" w:rsidR="00C504DC" w:rsidRDefault="00C504DC" w:rsidP="007D6C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F4488" w14:textId="2A428447" w:rsidR="00EF373D" w:rsidRPr="00EF373D" w:rsidRDefault="00EF373D" w:rsidP="007D6C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73D">
        <w:rPr>
          <w:rFonts w:ascii="Times New Roman" w:hAnsi="Times New Roman" w:cs="Times New Roman"/>
          <w:sz w:val="28"/>
          <w:szCs w:val="28"/>
        </w:rPr>
        <w:t>Якутск, 2021</w:t>
      </w:r>
    </w:p>
    <w:p w14:paraId="007DE631" w14:textId="77777777" w:rsid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lastRenderedPageBreak/>
        <w:t>Ребенок очень быстро растёт. Неизбежно приближается то время, когда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пойдет в школу. Но готов ли Ваш ребенок перейти на новую ступень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образования и стать школьником? Давайте разберемся.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107AF" w14:textId="64495B27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>Поступление ребенка в школу является переломным моментом в его жизни: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резко меняется весь образ жизни ребенка, он приобретает новое положение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обществе. То насколько удачно ребенок переживёт этот момент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6CE3">
        <w:rPr>
          <w:rFonts w:ascii="Times New Roman" w:hAnsi="Times New Roman" w:cs="Times New Roman"/>
          <w:sz w:val="28"/>
          <w:szCs w:val="28"/>
        </w:rPr>
        <w:t xml:space="preserve"> какие умения и навыки у него сформировались в дошкольном возрасте.</w:t>
      </w:r>
    </w:p>
    <w:p w14:paraId="464DCD73" w14:textId="6D723E8F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>Многие родители ошибочно полагают, что если их ребенок умеет 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считать и писать, то он готов к школе. Это далеко не так!</w:t>
      </w:r>
    </w:p>
    <w:p w14:paraId="6CA000B1" w14:textId="295F9D37" w:rsidR="00267026" w:rsidRDefault="00C504DC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33F669" wp14:editId="0598CAC8">
            <wp:simplePos x="0" y="0"/>
            <wp:positionH relativeFrom="margin">
              <wp:posOffset>462915</wp:posOffset>
            </wp:positionH>
            <wp:positionV relativeFrom="paragraph">
              <wp:posOffset>772795</wp:posOffset>
            </wp:positionV>
            <wp:extent cx="5034280" cy="3352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CE3" w:rsidRPr="007D6CE3">
        <w:rPr>
          <w:rFonts w:ascii="Times New Roman" w:hAnsi="Times New Roman" w:cs="Times New Roman"/>
          <w:sz w:val="28"/>
          <w:szCs w:val="28"/>
        </w:rPr>
        <w:t xml:space="preserve">Учёные выделяют </w:t>
      </w:r>
      <w:r w:rsidR="007D6CE3">
        <w:rPr>
          <w:rFonts w:ascii="Times New Roman" w:hAnsi="Times New Roman" w:cs="Times New Roman"/>
          <w:sz w:val="28"/>
          <w:szCs w:val="28"/>
        </w:rPr>
        <w:t>три основных</w:t>
      </w:r>
      <w:r w:rsidR="007D6CE3" w:rsidRPr="007D6CE3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7D6CE3">
        <w:rPr>
          <w:rFonts w:ascii="Times New Roman" w:hAnsi="Times New Roman" w:cs="Times New Roman"/>
          <w:sz w:val="28"/>
          <w:szCs w:val="28"/>
        </w:rPr>
        <w:t>а</w:t>
      </w:r>
      <w:r w:rsidR="007D6CE3" w:rsidRPr="007D6CE3">
        <w:rPr>
          <w:rFonts w:ascii="Times New Roman" w:hAnsi="Times New Roman" w:cs="Times New Roman"/>
          <w:sz w:val="28"/>
          <w:szCs w:val="28"/>
        </w:rPr>
        <w:t xml:space="preserve"> готовности к школе</w:t>
      </w:r>
      <w:r w:rsidR="007D6CE3">
        <w:rPr>
          <w:rFonts w:ascii="Times New Roman" w:hAnsi="Times New Roman" w:cs="Times New Roman"/>
          <w:sz w:val="28"/>
          <w:szCs w:val="28"/>
        </w:rPr>
        <w:t>: ф</w:t>
      </w:r>
      <w:r w:rsidR="007D6CE3" w:rsidRPr="007D6CE3">
        <w:rPr>
          <w:rFonts w:ascii="Times New Roman" w:hAnsi="Times New Roman" w:cs="Times New Roman"/>
          <w:sz w:val="28"/>
          <w:szCs w:val="28"/>
        </w:rPr>
        <w:t>изиологическ</w:t>
      </w:r>
      <w:r w:rsidR="007D6CE3">
        <w:rPr>
          <w:rFonts w:ascii="Times New Roman" w:hAnsi="Times New Roman" w:cs="Times New Roman"/>
          <w:sz w:val="28"/>
          <w:szCs w:val="28"/>
        </w:rPr>
        <w:t>ую, п</w:t>
      </w:r>
      <w:r w:rsidR="007D6CE3" w:rsidRPr="007D6CE3">
        <w:rPr>
          <w:rFonts w:ascii="Times New Roman" w:hAnsi="Times New Roman" w:cs="Times New Roman"/>
          <w:sz w:val="28"/>
          <w:szCs w:val="28"/>
        </w:rPr>
        <w:t>ознавательн</w:t>
      </w:r>
      <w:r w:rsidR="007D6CE3">
        <w:rPr>
          <w:rFonts w:ascii="Times New Roman" w:hAnsi="Times New Roman" w:cs="Times New Roman"/>
          <w:sz w:val="28"/>
          <w:szCs w:val="28"/>
        </w:rPr>
        <w:t>ую и п</w:t>
      </w:r>
      <w:r w:rsidR="007D6CE3" w:rsidRPr="007D6CE3">
        <w:rPr>
          <w:rFonts w:ascii="Times New Roman" w:hAnsi="Times New Roman" w:cs="Times New Roman"/>
          <w:sz w:val="28"/>
          <w:szCs w:val="28"/>
        </w:rPr>
        <w:t>сихологическ</w:t>
      </w:r>
      <w:r w:rsidR="007D6CE3">
        <w:rPr>
          <w:rFonts w:ascii="Times New Roman" w:hAnsi="Times New Roman" w:cs="Times New Roman"/>
          <w:sz w:val="28"/>
          <w:szCs w:val="28"/>
        </w:rPr>
        <w:t>ую. Рассмотрим подробней психологическую готовность.</w:t>
      </w:r>
      <w:r w:rsidRPr="00C504DC">
        <w:rPr>
          <w:noProof/>
        </w:rPr>
        <w:t xml:space="preserve"> </w:t>
      </w:r>
    </w:p>
    <w:p w14:paraId="57209AE2" w14:textId="0D87AF60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 xml:space="preserve">Под </w:t>
      </w:r>
      <w:r w:rsidRPr="007D6CE3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психологической готовностью</w:t>
      </w:r>
      <w:r w:rsidRPr="007D6CE3">
        <w:rPr>
          <w:rFonts w:ascii="Times New Roman" w:hAnsi="Times New Roman" w:cs="Times New Roman"/>
          <w:sz w:val="28"/>
          <w:szCs w:val="28"/>
        </w:rPr>
        <w:t xml:space="preserve"> к школьному обучению подразумевают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необходимый и достаточный уровень психического развития ребенка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освоения школьной программы во время обучения в коллективе.</w:t>
      </w:r>
    </w:p>
    <w:p w14:paraId="4A3F787D" w14:textId="62E36247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>В структуре психологической готовности детей к школе принято выделять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такие компоненты:</w:t>
      </w:r>
    </w:p>
    <w:p w14:paraId="7FFE41B3" w14:textId="77777777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Личностная готовность.</w:t>
      </w:r>
    </w:p>
    <w:p w14:paraId="7DDE4E91" w14:textId="645C68F4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>Эта готовность выражается в отношении ребенка к школе,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деятельности, учителям и самому себе. Здесь следует подчеркнуть важность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мотивации ребенка. Готовыми к школьному обучению считаются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которых школа привлекает не внешними атрибутами (красивым портфелем,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новыми фломастерами, карандашами, тетрадками, учебниками),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возможностью получать новые знания (чему</w:t>
      </w:r>
      <w:r w:rsidR="00C504DC">
        <w:rPr>
          <w:rFonts w:ascii="Times New Roman" w:hAnsi="Times New Roman" w:cs="Times New Roman"/>
          <w:sz w:val="28"/>
          <w:szCs w:val="28"/>
        </w:rPr>
        <w:t>-</w:t>
      </w:r>
      <w:r w:rsidRPr="007D6CE3">
        <w:rPr>
          <w:rFonts w:ascii="Times New Roman" w:hAnsi="Times New Roman" w:cs="Times New Roman"/>
          <w:sz w:val="28"/>
          <w:szCs w:val="28"/>
        </w:rPr>
        <w:t>то научится,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6CE3">
        <w:rPr>
          <w:rFonts w:ascii="Times New Roman" w:hAnsi="Times New Roman" w:cs="Times New Roman"/>
          <w:sz w:val="28"/>
          <w:szCs w:val="28"/>
        </w:rPr>
        <w:t>то познать).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Ребенок должен иметь развитую учебную мотивацию.</w:t>
      </w:r>
    </w:p>
    <w:p w14:paraId="547908C9" w14:textId="77777777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Эмоционально-волевая готовность.</w:t>
      </w:r>
    </w:p>
    <w:p w14:paraId="290711BE" w14:textId="346AAB37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>Нравственно-волевые качества будущего первоклассника: настойчивость,</w:t>
      </w:r>
      <w:r w:rsidR="00EF373D"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трудолюбие, прилежание, усидчивость, терпение, чувство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lastRenderedPageBreak/>
        <w:t>организованность, дисциплинированность. От сформированности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качеств зависит, будет ли ваш ребенок учиться с удовольствием.</w:t>
      </w:r>
    </w:p>
    <w:p w14:paraId="3BC16012" w14:textId="0614F10F" w:rsidR="007D6CE3" w:rsidRPr="007D6CE3" w:rsidRDefault="00C504DC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4808AC" wp14:editId="6C70901B">
            <wp:simplePos x="0" y="0"/>
            <wp:positionH relativeFrom="margin">
              <wp:align>right</wp:align>
            </wp:positionH>
            <wp:positionV relativeFrom="paragraph">
              <wp:posOffset>517525</wp:posOffset>
            </wp:positionV>
            <wp:extent cx="3286125" cy="29527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CE3" w:rsidRPr="007D6CE3">
        <w:rPr>
          <w:rFonts w:ascii="Times New Roman" w:hAnsi="Times New Roman" w:cs="Times New Roman"/>
          <w:sz w:val="28"/>
          <w:szCs w:val="28"/>
        </w:rPr>
        <w:t>Когда ребенок не боится совершать ошибки, он учится их преодолевать.</w:t>
      </w:r>
      <w:r w:rsidR="007D6CE3">
        <w:rPr>
          <w:rFonts w:ascii="Times New Roman" w:hAnsi="Times New Roman" w:cs="Times New Roman"/>
          <w:sz w:val="28"/>
          <w:szCs w:val="28"/>
        </w:rPr>
        <w:t xml:space="preserve"> </w:t>
      </w:r>
      <w:r w:rsidR="007D6CE3" w:rsidRPr="007D6CE3">
        <w:rPr>
          <w:rFonts w:ascii="Times New Roman" w:hAnsi="Times New Roman" w:cs="Times New Roman"/>
          <w:sz w:val="28"/>
          <w:szCs w:val="28"/>
        </w:rPr>
        <w:t>Когда он учится преодолевать трудности в учебе, в научении, у него</w:t>
      </w:r>
      <w:r w:rsidR="007D6CE3">
        <w:rPr>
          <w:rFonts w:ascii="Times New Roman" w:hAnsi="Times New Roman" w:cs="Times New Roman"/>
          <w:sz w:val="28"/>
          <w:szCs w:val="28"/>
        </w:rPr>
        <w:t xml:space="preserve"> </w:t>
      </w:r>
      <w:r w:rsidR="007D6CE3" w:rsidRPr="007D6CE3">
        <w:rPr>
          <w:rFonts w:ascii="Times New Roman" w:hAnsi="Times New Roman" w:cs="Times New Roman"/>
          <w:sz w:val="28"/>
          <w:szCs w:val="28"/>
        </w:rPr>
        <w:t>повышается самооценка. Он приучается ограничивать свои желания,</w:t>
      </w:r>
      <w:r w:rsidR="007D6CE3">
        <w:rPr>
          <w:rFonts w:ascii="Times New Roman" w:hAnsi="Times New Roman" w:cs="Times New Roman"/>
          <w:sz w:val="28"/>
          <w:szCs w:val="28"/>
        </w:rPr>
        <w:t xml:space="preserve"> </w:t>
      </w:r>
      <w:r w:rsidR="007D6CE3" w:rsidRPr="007D6CE3">
        <w:rPr>
          <w:rFonts w:ascii="Times New Roman" w:hAnsi="Times New Roman" w:cs="Times New Roman"/>
          <w:sz w:val="28"/>
          <w:szCs w:val="28"/>
        </w:rPr>
        <w:t>преодолевать трудности, его поведение уже не носит импульсивный</w:t>
      </w:r>
      <w:r w:rsidR="007D6CE3">
        <w:rPr>
          <w:rFonts w:ascii="Times New Roman" w:hAnsi="Times New Roman" w:cs="Times New Roman"/>
          <w:sz w:val="28"/>
          <w:szCs w:val="28"/>
        </w:rPr>
        <w:t xml:space="preserve"> </w:t>
      </w:r>
      <w:r w:rsidR="007D6CE3" w:rsidRPr="007D6CE3">
        <w:rPr>
          <w:rFonts w:ascii="Times New Roman" w:hAnsi="Times New Roman" w:cs="Times New Roman"/>
          <w:sz w:val="28"/>
          <w:szCs w:val="28"/>
        </w:rPr>
        <w:t>характер.</w:t>
      </w:r>
    </w:p>
    <w:p w14:paraId="0AF0516D" w14:textId="795DCD57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>Важно, чтобы ребенок развивал в себе волевые качества. Для этого его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приучать любое начатое им дело доделывать до конца.</w:t>
      </w:r>
    </w:p>
    <w:p w14:paraId="13DA5A40" w14:textId="4B5E9207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>Родителям нужно уметь поддержать, подсказать, а не выполнять задание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ребенка. Любое давление со стороны родителей может у него вызвать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нежелание и страх.</w:t>
      </w:r>
    </w:p>
    <w:p w14:paraId="3AC4F2FC" w14:textId="77777777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Интеллектуальная готовность.</w:t>
      </w:r>
    </w:p>
    <w:p w14:paraId="2BD08B5D" w14:textId="37562B2C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>Это способность ребенка быть внимательным, с первой секунды включаться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в рабочий процесс. Очень важно, чтобы ребенок умел удерживать в голове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поставленную педагогом задачу, уметь анализировать и давать ответ, и к тому же уметь самого себя проверить. Иметь хорошую развитую речь,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мыслить и рассуждать, и, конечно, иметь широкую познавательную базу.</w:t>
      </w:r>
    </w:p>
    <w:p w14:paraId="7A7F4254" w14:textId="77777777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>Самый важный способ развития - читать ребенку книги.</w:t>
      </w:r>
    </w:p>
    <w:p w14:paraId="31F4B77D" w14:textId="3D824D2F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>Готовность к школе предполагает и определенный уровень умственного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развития. Ребенку необходим запас знаний. Родителям следует помнить,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само по себе количество знаний или навыков не может служить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развития. Школа ждет не столько образованного, сколько 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подготовленного к учебному труду ребенка. Значительно существеннее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сами знания, а то, как дети умеют ими пользоваться, применять 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решении тех или иных задач. Важно, чтобы ребенок не механически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запоминал какой-либо материал, а осмысливал и понимал его.</w:t>
      </w:r>
    </w:p>
    <w:p w14:paraId="143015A6" w14:textId="77777777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Социально-психологическая готовность ребенка.</w:t>
      </w:r>
    </w:p>
    <w:p w14:paraId="7BEA68B2" w14:textId="20C165F8" w:rsidR="007D6CE3" w:rsidRP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t>Социальная зрелость – умение ребенка строить отношения со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сверстниками и умение с ними общаться, а также он должен понимать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исполнять особую роль ученика. Эти умения должны быть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сформированы. Когда ребенок социально не зрел, то у него виноваты 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только не он. Он боится, что его будут ругать, оценивать в негативной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форме. И ребенок вынужден защищаться. Уважение и доверие к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должны определять позицию родителей. Это создаст ребенку ощущение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психологического комфорта, защищенности, уверенности в своих силах,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поможет пережить 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стрессовый период.</w:t>
      </w:r>
    </w:p>
    <w:p w14:paraId="41F2E340" w14:textId="60E1B92D" w:rsidR="007D6CE3" w:rsidRDefault="007D6CE3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CE3">
        <w:rPr>
          <w:rFonts w:ascii="Times New Roman" w:hAnsi="Times New Roman" w:cs="Times New Roman"/>
          <w:sz w:val="28"/>
          <w:szCs w:val="28"/>
        </w:rPr>
        <w:lastRenderedPageBreak/>
        <w:t>Позитивное отношение ребенка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школе часто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информацией, которую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предоставляют взрослые.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важно объяснить и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ребенка к тому, что его ждет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школе, доступным для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языком, вовлекать, и открыто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отвечать на интересующие</w:t>
      </w:r>
      <w:r w:rsidR="00C504DC"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ребенка вопросы. Это поможет не</w:t>
      </w:r>
      <w:r w:rsidR="00C504DC"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только сформировать позитивное отношение и интерес к предстоящей учебе,</w:t>
      </w:r>
      <w:r w:rsidR="00C504DC"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но и правильное отношение к учителю и другим ученикам, умению быстро и</w:t>
      </w:r>
      <w:r w:rsidR="00C504DC"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легко устанавливать взаимоотношения. Иными словами, это поможет</w:t>
      </w:r>
      <w:r w:rsidR="00C504DC"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ребенку адаптироваться, подружиться с новым коллективом, научит</w:t>
      </w:r>
      <w:r w:rsidR="00C504DC">
        <w:rPr>
          <w:rFonts w:ascii="Times New Roman" w:hAnsi="Times New Roman" w:cs="Times New Roman"/>
          <w:sz w:val="28"/>
          <w:szCs w:val="28"/>
        </w:rPr>
        <w:t xml:space="preserve"> </w:t>
      </w:r>
      <w:r w:rsidRPr="007D6CE3">
        <w:rPr>
          <w:rFonts w:ascii="Times New Roman" w:hAnsi="Times New Roman" w:cs="Times New Roman"/>
          <w:sz w:val="28"/>
          <w:szCs w:val="28"/>
        </w:rPr>
        <w:t>действовать в различных ситуациях.</w:t>
      </w:r>
    </w:p>
    <w:p w14:paraId="4E89E563" w14:textId="77777777" w:rsidR="00C504DC" w:rsidRDefault="00C504DC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35E45AC" w14:textId="1CE38E95" w:rsidR="00C504DC" w:rsidRPr="00C504DC" w:rsidRDefault="00C504DC" w:rsidP="00C504DC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04DC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должен знать и уметь ребенок, который готовится к школе?</w:t>
      </w:r>
    </w:p>
    <w:p w14:paraId="31748395" w14:textId="77777777" w:rsidR="00C504DC" w:rsidRDefault="00C504DC" w:rsidP="00C5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>Фамилия, имя свое и родителей;</w:t>
      </w:r>
    </w:p>
    <w:p w14:paraId="114205F8" w14:textId="77777777" w:rsidR="00C504DC" w:rsidRDefault="00C504DC" w:rsidP="00C5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>Свой возраст (желательно дату рождения);</w:t>
      </w:r>
    </w:p>
    <w:p w14:paraId="3B14BE8C" w14:textId="77777777" w:rsidR="00C504DC" w:rsidRDefault="00C504DC" w:rsidP="00C5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>Свой домашний адрес; страну, город, в котором живет, и основные достопримечательности;</w:t>
      </w:r>
    </w:p>
    <w:p w14:paraId="3D5735BF" w14:textId="77777777" w:rsidR="00C504DC" w:rsidRDefault="00C504DC" w:rsidP="00C5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>Времена года (их количество, последовательность, основные приметы каждого времени года; месяцы (их количество и названия), дни недели (их количество, последовательность);</w:t>
      </w:r>
    </w:p>
    <w:p w14:paraId="6AB73570" w14:textId="77777777" w:rsidR="00C504DC" w:rsidRDefault="00C504DC" w:rsidP="00C5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>Уметь выделять существенные признаки предметов окружающего мира, и на их основе классифицировать предметы по следующим категориям: животные (домашние и дикие), страны (южные и северные); птицы, насекомые, растения (цветы, деревья), овощи, фрукты, ягоды; транспорт (наземный, водный, воздушный); одежду, обувь и головные уборы; посуду, мебель, а также уметь разделить предметы на две основные категории: живое и неживое;</w:t>
      </w:r>
    </w:p>
    <w:p w14:paraId="3ECDFC40" w14:textId="77777777" w:rsidR="00C504DC" w:rsidRDefault="00C504DC" w:rsidP="00C5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>Различать и правильно называть плоскостные геометрические фигуры: круг, квадрат, прямоугольник, треугольник, овал;</w:t>
      </w:r>
    </w:p>
    <w:p w14:paraId="395EDD0E" w14:textId="77777777" w:rsidR="00C504DC" w:rsidRDefault="00C504DC" w:rsidP="00C5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>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</w:r>
    </w:p>
    <w:p w14:paraId="535058FE" w14:textId="77777777" w:rsidR="00C504DC" w:rsidRDefault="00C504DC" w:rsidP="00C5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>Свободно ориентироваться в пространстве и на листе бумаги (право - лево, верх - низ и т. д.);</w:t>
      </w:r>
    </w:p>
    <w:p w14:paraId="4227BB1D" w14:textId="77777777" w:rsidR="00C504DC" w:rsidRDefault="00C504DC" w:rsidP="00C5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>Составлять целое из частей (не менее 5-6 частей);</w:t>
      </w:r>
    </w:p>
    <w:p w14:paraId="140CF1A7" w14:textId="77777777" w:rsidR="00C504DC" w:rsidRDefault="00C504DC" w:rsidP="00C5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 xml:space="preserve">Уметь полно и последовательно пересказывать прослушанное или прочитанное произведение, составлять рассказ по картине; устанавливать последовательность событий; </w:t>
      </w:r>
    </w:p>
    <w:p w14:paraId="593BB5A8" w14:textId="62FCB732" w:rsidR="00C504DC" w:rsidRPr="00C504DC" w:rsidRDefault="00C504DC" w:rsidP="00C5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DC">
        <w:rPr>
          <w:rFonts w:ascii="Times New Roman" w:hAnsi="Times New Roman" w:cs="Times New Roman"/>
          <w:sz w:val="28"/>
          <w:szCs w:val="28"/>
        </w:rPr>
        <w:t>Запоминать и называть 6-8 предметов, картинок, слов.</w:t>
      </w:r>
    </w:p>
    <w:p w14:paraId="503B9B74" w14:textId="0053415A" w:rsidR="00C504DC" w:rsidRDefault="00C504DC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FECB13" w14:textId="7B372BE0" w:rsidR="00C504DC" w:rsidRDefault="00C504DC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E9B3AD9" w14:textId="742D3DB8" w:rsidR="00EF373D" w:rsidRDefault="00EF373D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6A5A01A" w14:textId="1AFBBA6C" w:rsidR="00EF373D" w:rsidRDefault="00EF373D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2B84D2" w14:textId="0E933FFD" w:rsidR="00EF373D" w:rsidRDefault="00EF373D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20A7C44" w14:textId="274E0EC0" w:rsidR="00EF373D" w:rsidRDefault="00EF373D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898B19D" w14:textId="14E2DA62" w:rsidR="00EF373D" w:rsidRDefault="00EF373D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DE0AF4D" w14:textId="0FB204AD" w:rsidR="00EF373D" w:rsidRDefault="00EF373D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B6A234F" w14:textId="71D96BF5" w:rsidR="00EF373D" w:rsidRDefault="00EF373D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D0F832D" w14:textId="172821DA" w:rsidR="00EF373D" w:rsidRDefault="00EF373D" w:rsidP="007D6C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9A76D20" w14:textId="30BC8DFC" w:rsidR="00EF373D" w:rsidRDefault="00EF373D" w:rsidP="00EF37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73D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14:paraId="4C9FCB25" w14:textId="2941390A" w:rsidR="00EF373D" w:rsidRPr="00EF373D" w:rsidRDefault="00EF373D" w:rsidP="00EF373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4635EC01" w14:textId="39FFA7A3" w:rsidR="00EF373D" w:rsidRDefault="004B7BA3" w:rsidP="00EF373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373D" w:rsidRPr="00EF6278">
          <w:rPr>
            <w:rStyle w:val="a4"/>
            <w:rFonts w:ascii="Times New Roman" w:hAnsi="Times New Roman" w:cs="Times New Roman"/>
            <w:sz w:val="28"/>
            <w:szCs w:val="28"/>
          </w:rPr>
          <w:t>https://psichologvsadu.ru/rabota-psichologa-s-roditelyami/konsultazii-psichologa-dlya-roditeley/6-konsultatsiya-dlya-roditelej-v-detskom-sadu-psikhologicheskaya-gotovnost-rebenka-k-obucheniyu-v-shkole</w:t>
        </w:r>
      </w:hyperlink>
    </w:p>
    <w:p w14:paraId="1FCEFA73" w14:textId="77777777" w:rsidR="00EF373D" w:rsidRDefault="00EF373D" w:rsidP="00EF3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98CCA4" w14:textId="7B0FAB3F" w:rsidR="00EF373D" w:rsidRDefault="004B7BA3" w:rsidP="00EF373D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F373D" w:rsidRPr="00EF6278">
          <w:rPr>
            <w:rStyle w:val="a4"/>
            <w:rFonts w:ascii="Times New Roman" w:hAnsi="Times New Roman" w:cs="Times New Roman"/>
            <w:sz w:val="28"/>
            <w:szCs w:val="28"/>
          </w:rPr>
          <w:t>https://mdou68.edu.yar.ru/docs/konsultatsiya_dlya_roditeley_gotovnost_rebenka_k_shkole.pdf</w:t>
        </w:r>
      </w:hyperlink>
    </w:p>
    <w:p w14:paraId="43FAFF99" w14:textId="77777777" w:rsidR="00EF373D" w:rsidRPr="00EF373D" w:rsidRDefault="00EF373D" w:rsidP="00EF373D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sectPr w:rsidR="00EF373D" w:rsidRPr="00EF373D" w:rsidSect="003320F0">
      <w:foot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317D" w14:textId="77777777" w:rsidR="004B7BA3" w:rsidRDefault="004B7BA3" w:rsidP="003320F0">
      <w:pPr>
        <w:spacing w:after="0" w:line="240" w:lineRule="auto"/>
      </w:pPr>
      <w:r>
        <w:separator/>
      </w:r>
    </w:p>
  </w:endnote>
  <w:endnote w:type="continuationSeparator" w:id="0">
    <w:p w14:paraId="00751263" w14:textId="77777777" w:rsidR="004B7BA3" w:rsidRDefault="004B7BA3" w:rsidP="0033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9194443"/>
      <w:docPartObj>
        <w:docPartGallery w:val="Page Numbers (Bottom of Page)"/>
        <w:docPartUnique/>
      </w:docPartObj>
    </w:sdtPr>
    <w:sdtContent>
      <w:p w14:paraId="4DDCE442" w14:textId="244E7277" w:rsidR="003320F0" w:rsidRDefault="003320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39D9C" w14:textId="77777777" w:rsidR="003320F0" w:rsidRDefault="003320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03EB" w14:textId="77777777" w:rsidR="004B7BA3" w:rsidRDefault="004B7BA3" w:rsidP="003320F0">
      <w:pPr>
        <w:spacing w:after="0" w:line="240" w:lineRule="auto"/>
      </w:pPr>
      <w:r>
        <w:separator/>
      </w:r>
    </w:p>
  </w:footnote>
  <w:footnote w:type="continuationSeparator" w:id="0">
    <w:p w14:paraId="71DB735B" w14:textId="77777777" w:rsidR="004B7BA3" w:rsidRDefault="004B7BA3" w:rsidP="0033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5D0"/>
    <w:multiLevelType w:val="hybridMultilevel"/>
    <w:tmpl w:val="C8E6C4CE"/>
    <w:lvl w:ilvl="0" w:tplc="347E4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242CE5"/>
    <w:multiLevelType w:val="hybridMultilevel"/>
    <w:tmpl w:val="0F0A7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E3"/>
    <w:rsid w:val="00267026"/>
    <w:rsid w:val="003320F0"/>
    <w:rsid w:val="004B7BA3"/>
    <w:rsid w:val="007D6CE3"/>
    <w:rsid w:val="00C504DC"/>
    <w:rsid w:val="00E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E845"/>
  <w15:chartTrackingRefBased/>
  <w15:docId w15:val="{382DCFB4-D640-4B01-98F0-E2517659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C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37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373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F373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3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0F0"/>
  </w:style>
  <w:style w:type="paragraph" w:styleId="a9">
    <w:name w:val="footer"/>
    <w:basedOn w:val="a"/>
    <w:link w:val="aa"/>
    <w:uiPriority w:val="99"/>
    <w:unhideWhenUsed/>
    <w:rsid w:val="0033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dou68.edu.yar.ru/docs/konsultatsiya_dlya_roditeley_gotovnost_rebenka_k_shko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ichologvsadu.ru/rabota-psichologa-s-roditelyami/konsultazii-psichologa-dlya-roditeley/6-konsultatsiya-dlya-roditelej-v-detskom-sadu-psikhologicheskaya-gotovnost-rebenka-k-obucheniyu-v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Яковлева</dc:creator>
  <cp:keywords/>
  <dc:description/>
  <cp:lastModifiedBy>Алёна Яковлева</cp:lastModifiedBy>
  <cp:revision>6</cp:revision>
  <cp:lastPrinted>2021-03-21T09:46:00Z</cp:lastPrinted>
  <dcterms:created xsi:type="dcterms:W3CDTF">2021-03-21T08:57:00Z</dcterms:created>
  <dcterms:modified xsi:type="dcterms:W3CDTF">2021-03-21T09:50:00Z</dcterms:modified>
</cp:coreProperties>
</file>